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77E" w:rsidRDefault="00030494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4FD08C79" wp14:editId="0EA9CE82">
            <wp:simplePos x="0" y="0"/>
            <wp:positionH relativeFrom="column">
              <wp:posOffset>-869372</wp:posOffset>
            </wp:positionH>
            <wp:positionV relativeFrom="paragraph">
              <wp:posOffset>2916</wp:posOffset>
            </wp:positionV>
            <wp:extent cx="7241540" cy="9962515"/>
            <wp:effectExtent l="0" t="0" r="0" b="635"/>
            <wp:wrapNone/>
            <wp:docPr id="1" name="Рисунок 1" descr="E:\2025-10-0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-10-01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540" cy="996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4A9D" w:rsidRPr="006A15C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4FCA2" wp14:editId="676CB109">
                <wp:simplePos x="0" y="0"/>
                <wp:positionH relativeFrom="column">
                  <wp:posOffset>3924300</wp:posOffset>
                </wp:positionH>
                <wp:positionV relativeFrom="paragraph">
                  <wp:posOffset>234950</wp:posOffset>
                </wp:positionV>
                <wp:extent cx="2374265" cy="1403985"/>
                <wp:effectExtent l="0" t="0" r="0" b="889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4A9D" w:rsidRPr="006A15C2" w:rsidRDefault="00574A9D" w:rsidP="00574A9D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:rsidR="00574A9D" w:rsidRPr="006A15C2" w:rsidRDefault="00574A9D" w:rsidP="00574A9D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Заведующий МБДОУ </w:t>
                            </w:r>
                          </w:p>
                          <w:p w:rsidR="00574A9D" w:rsidRPr="006A15C2" w:rsidRDefault="00574A9D" w:rsidP="00574A9D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«Детский сад «Березка» города Тетюши» </w:t>
                            </w:r>
                            <w:proofErr w:type="spellStart"/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Тетюшского</w:t>
                            </w:r>
                            <w:proofErr w:type="spellEnd"/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МР РТ</w:t>
                            </w:r>
                          </w:p>
                          <w:p w:rsidR="00574A9D" w:rsidRPr="006A15C2" w:rsidRDefault="00574A9D" w:rsidP="00574A9D">
                            <w:pPr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   ___________ </w:t>
                            </w:r>
                            <w:proofErr w:type="spellStart"/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О.А.Дубровская</w:t>
                            </w:r>
                            <w:proofErr w:type="spellEnd"/>
                          </w:p>
                          <w:p w:rsidR="00574A9D" w:rsidRPr="006A15C2" w:rsidRDefault="00574A9D" w:rsidP="00574A9D">
                            <w:pPr>
                              <w:spacing w:after="0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    Приказ №____________</w:t>
                            </w:r>
                          </w:p>
                          <w:p w:rsidR="00574A9D" w:rsidRPr="006A15C2" w:rsidRDefault="00574A9D" w:rsidP="00574A9D">
                            <w:pPr>
                              <w:spacing w:after="0"/>
                              <w:jc w:val="right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от «_____» __________ 2025</w:t>
                            </w: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г</w:t>
                            </w:r>
                            <w:r w:rsidRPr="006A15C2">
                              <w:rPr>
                                <w:rFonts w:ascii="Calibri" w:eastAsia="Calibri" w:hAnsi="Calibri" w:cs="Calibri"/>
                              </w:rPr>
                              <w:t>.</w:t>
                            </w:r>
                          </w:p>
                          <w:p w:rsidR="00574A9D" w:rsidRDefault="00574A9D" w:rsidP="00574A9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09pt;margin-top:18.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" stroked="f">
                <v:textbox style="mso-fit-shape-to-text:t">
                  <w:txbxContent>
                    <w:p w:rsidR="00574A9D" w:rsidRPr="006A15C2" w:rsidRDefault="00574A9D" w:rsidP="00574A9D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:rsidR="00574A9D" w:rsidRPr="006A15C2" w:rsidRDefault="00574A9D" w:rsidP="00574A9D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Заведующий МБДОУ </w:t>
                      </w:r>
                    </w:p>
                    <w:p w:rsidR="00574A9D" w:rsidRPr="006A15C2" w:rsidRDefault="00574A9D" w:rsidP="00574A9D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«Детский сад «Березка» города Тетюши» </w:t>
                      </w:r>
                      <w:proofErr w:type="spellStart"/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Тетюшского</w:t>
                      </w:r>
                      <w:proofErr w:type="spellEnd"/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МР РТ</w:t>
                      </w:r>
                    </w:p>
                    <w:p w:rsidR="00574A9D" w:rsidRPr="006A15C2" w:rsidRDefault="00574A9D" w:rsidP="00574A9D">
                      <w:pPr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   ___________ </w:t>
                      </w:r>
                      <w:proofErr w:type="spellStart"/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О.А.Дубровская</w:t>
                      </w:r>
                      <w:proofErr w:type="spellEnd"/>
                    </w:p>
                    <w:p w:rsidR="00574A9D" w:rsidRPr="006A15C2" w:rsidRDefault="00574A9D" w:rsidP="00574A9D">
                      <w:pPr>
                        <w:spacing w:after="0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    Приказ №____________</w:t>
                      </w:r>
                    </w:p>
                    <w:p w:rsidR="00574A9D" w:rsidRPr="006A15C2" w:rsidRDefault="00574A9D" w:rsidP="00574A9D">
                      <w:pPr>
                        <w:spacing w:after="0"/>
                        <w:jc w:val="right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от «_____» __________ 2025</w:t>
                      </w: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г</w:t>
                      </w:r>
                      <w:r w:rsidRPr="006A15C2">
                        <w:rPr>
                          <w:rFonts w:ascii="Calibri" w:eastAsia="Calibri" w:hAnsi="Calibri" w:cs="Calibri"/>
                        </w:rPr>
                        <w:t>.</w:t>
                      </w:r>
                    </w:p>
                    <w:p w:rsidR="00574A9D" w:rsidRDefault="00574A9D" w:rsidP="00574A9D"/>
                  </w:txbxContent>
                </v:textbox>
              </v:shape>
            </w:pict>
          </mc:Fallback>
        </mc:AlternateContent>
      </w:r>
    </w:p>
    <w:p w:rsidR="00574A9D" w:rsidRDefault="00574A9D" w:rsidP="00574A9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711CB">
        <w:rPr>
          <w:rFonts w:ascii="Times New Roman" w:eastAsia="Calibri" w:hAnsi="Times New Roman" w:cs="Times New Roman"/>
          <w:sz w:val="24"/>
          <w:szCs w:val="24"/>
        </w:rPr>
        <w:t>ПРИНЯТ</w:t>
      </w:r>
      <w:proofErr w:type="gramEnd"/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 на заседании педагогического </w:t>
      </w:r>
    </w:p>
    <w:p w:rsidR="00574A9D" w:rsidRDefault="00574A9D" w:rsidP="00574A9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совета МБДОУ «Детский сад «Березка» </w:t>
      </w:r>
    </w:p>
    <w:p w:rsidR="00574A9D" w:rsidRPr="005711CB" w:rsidRDefault="00574A9D" w:rsidP="00574A9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города Тетюши»  </w:t>
      </w:r>
    </w:p>
    <w:p w:rsidR="00574A9D" w:rsidRPr="005711CB" w:rsidRDefault="00574A9D" w:rsidP="00574A9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11CB">
        <w:rPr>
          <w:rFonts w:ascii="Times New Roman" w:eastAsia="Calibri" w:hAnsi="Times New Roman" w:cs="Times New Roman"/>
          <w:sz w:val="24"/>
          <w:szCs w:val="24"/>
        </w:rPr>
        <w:t>Протокол №_______</w:t>
      </w:r>
    </w:p>
    <w:p w:rsidR="00574A9D" w:rsidRPr="005711CB" w:rsidRDefault="00574A9D" w:rsidP="00574A9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«_____» _______2025</w:t>
      </w:r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</w:p>
    <w:p w:rsidR="00574A9D" w:rsidRPr="005711CB" w:rsidRDefault="00574A9D" w:rsidP="00574A9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9277E" w:rsidRDefault="0059277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77E" w:rsidRDefault="0059277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77E" w:rsidRDefault="0059277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77E" w:rsidRDefault="0059277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574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6A4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УЧЕБНЫЙ ПЛАН </w:t>
      </w:r>
      <w:r w:rsidRPr="00EB6A4E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EB6A4E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бюджетного дошкольного </w:t>
      </w:r>
      <w:r w:rsidRPr="00EB6A4E">
        <w:rPr>
          <w:rFonts w:ascii="Times New Roman" w:eastAsia="Times New Roman" w:hAnsi="Times New Roman" w:cs="Times New Roman"/>
          <w:sz w:val="28"/>
          <w:szCs w:val="28"/>
        </w:rPr>
        <w:br/>
        <w:t xml:space="preserve">образовательного учреждения </w:t>
      </w:r>
      <w:r w:rsidRPr="00EB6A4E">
        <w:rPr>
          <w:rFonts w:ascii="Times New Roman" w:eastAsia="Times New Roman" w:hAnsi="Times New Roman" w:cs="Times New Roman"/>
          <w:sz w:val="28"/>
          <w:szCs w:val="28"/>
        </w:rPr>
        <w:br/>
        <w:t>«Детский сад «Березка»  города Тетюши»</w:t>
      </w:r>
    </w:p>
    <w:p w:rsidR="00EB6A4E" w:rsidRPr="00EB6A4E" w:rsidRDefault="0059277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2025- 2026</w:t>
      </w:r>
      <w:r w:rsidR="00EB6A4E" w:rsidRPr="00EB6A4E">
        <w:rPr>
          <w:rFonts w:ascii="Times New Roman" w:eastAsia="Times New Roman" w:hAnsi="Times New Roman" w:cs="Times New Roman"/>
          <w:sz w:val="28"/>
          <w:szCs w:val="28"/>
        </w:rPr>
        <w:t xml:space="preserve"> учебный год</w:t>
      </w: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реализующего основную общеобразовательную – образовательную программу  дошкольного образования МБДОУ «Детский сад «Березка» города Тетюши»  составленную </w:t>
      </w:r>
      <w:r w:rsidRPr="00EB6A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 учетом «Примерной основной образовательной программы дошкольного образования»</w:t>
      </w:r>
      <w:r w:rsidRPr="00EB6A4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B6A4E" w:rsidRPr="00EB6A4E" w:rsidRDefault="00EB6A4E" w:rsidP="00EB6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08AF" w:rsidRPr="00EB6A4E" w:rsidRDefault="004808AF" w:rsidP="00EB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EB6A4E" w:rsidRDefault="00EB6A4E" w:rsidP="00EB6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EB6A4E" w:rsidRPr="00EB6A4E" w:rsidRDefault="00EB6A4E" w:rsidP="003756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занятий. При составлении учебного плана по реализации основной общеобразовательной – образовательной программой дошкольного образования МБДОУ «Детский сад «Березка» города Тетюши» учитывались следующие нормативно-правовые документы:</w:t>
      </w:r>
    </w:p>
    <w:p w:rsidR="00EB6A4E" w:rsidRDefault="00EB6A4E" w:rsidP="003756F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РФ «Об образовании» от 29.12.2012 №273-ФЗ;</w:t>
      </w:r>
    </w:p>
    <w:p w:rsidR="004D0698" w:rsidRPr="003D03ED" w:rsidRDefault="003756F2" w:rsidP="003D03E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6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17.10.2013 №1155 «Об утверждении федерального государственного стандарта дошкольного образования</w:t>
      </w:r>
      <w:r w:rsidR="003D03ED" w:rsidRPr="003D0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03ED" w:rsidRPr="004808AF">
        <w:rPr>
          <w:rFonts w:ascii="Times New Roman" w:eastAsia="Times New Roman" w:hAnsi="Times New Roman" w:cs="Times New Roman"/>
          <w:sz w:val="28"/>
          <w:szCs w:val="28"/>
          <w:lang w:eastAsia="ru-RU"/>
        </w:rPr>
        <w:t>с изменениями</w:t>
      </w:r>
      <w:r w:rsidRPr="003756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</w:t>
      </w:r>
      <w:r w:rsidR="004808AF" w:rsidRPr="00480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08AF" w:rsidRDefault="004808AF" w:rsidP="003756F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08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ммам дошкольного образования»; </w:t>
      </w:r>
    </w:p>
    <w:p w:rsidR="004D0698" w:rsidRPr="00AC3396" w:rsidRDefault="00AC3396" w:rsidP="002C392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3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C339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AC33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от28.01.2021 №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D03ED" w:rsidRDefault="004808AF" w:rsidP="003D03E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0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Санитарные правила СП 2.4.3648-20 «Санитарно-эпидемиологические требования к организациям воспитания и обучения, отдыха и оздоровления детей и молодежи» утверждены Постановлением Главного государственного санитарного врача РФ от 28.09.2020 №28;</w:t>
      </w:r>
    </w:p>
    <w:p w:rsidR="003756F2" w:rsidRPr="003D03ED" w:rsidRDefault="00EB6A4E" w:rsidP="003D03E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Устав МБДОУ «Детский сад «Березка»  города Тетюши»; </w:t>
      </w:r>
    </w:p>
    <w:p w:rsidR="0096256C" w:rsidRDefault="004808AF" w:rsidP="0096256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08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план-документ, который определяет перечень, трудоемкость, последовательность и распределение по периодам видов образовательной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6256C"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96256C" w:rsidRDefault="0096256C" w:rsidP="0096256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6457B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</w:t>
      </w:r>
      <w:r w:rsidRPr="0096256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«Детский сад «Березка» города Тетюши» работает в режиме пятидневной рабочей недели,</w:t>
      </w:r>
      <w:r w:rsidRPr="00932E18">
        <w:t xml:space="preserve"> </w:t>
      </w:r>
      <w:r w:rsidRPr="00932E18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выходными днями – суббота, воскресенье и праздничными днями, установленными Законодательством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Д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лительность пребывания детей в детском саду составляет 12 часов с 6.30 до 18.30.</w:t>
      </w:r>
    </w:p>
    <w:p w:rsidR="0096256C" w:rsidRDefault="00886B8C" w:rsidP="0096256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ДОУ функционирует 4</w:t>
      </w:r>
      <w:r w:rsidR="0096256C"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ы, укомплектованные</w:t>
      </w:r>
      <w:r w:rsidR="0096256C"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</w:t>
      </w:r>
      <w:r w:rsidR="0096256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ветствии с возрастными нормами:</w:t>
      </w:r>
    </w:p>
    <w:p w:rsidR="0096256C" w:rsidRPr="00932E18" w:rsidRDefault="0096256C" w:rsidP="009625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Первая младшая группа с 1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3 лет- 1 группа</w:t>
      </w:r>
    </w:p>
    <w:p w:rsidR="0096256C" w:rsidRPr="00EB6A4E" w:rsidRDefault="0096256C" w:rsidP="009625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Вторая младшая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3 до 4 лет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- 1 группа</w:t>
      </w:r>
    </w:p>
    <w:p w:rsidR="0096256C" w:rsidRPr="00EB6A4E" w:rsidRDefault="0096256C" w:rsidP="00962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Средне группа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Старшая группа с 4 до 5 лет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/с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до 6 лет – 1 группа</w:t>
      </w:r>
    </w:p>
    <w:p w:rsidR="0096256C" w:rsidRPr="00EB6A4E" w:rsidRDefault="0096256C" w:rsidP="009625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Подготовительная группа с 6 до 7 лет– 1группа</w:t>
      </w:r>
    </w:p>
    <w:p w:rsidR="00EB6A4E" w:rsidRDefault="00EB6A4E" w:rsidP="003756F2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785D" w:rsidRPr="00AC10B4" w:rsidRDefault="00807DFC" w:rsidP="00AC10B4">
      <w:pPr>
        <w:spacing w:before="100" w:beforeAutospacing="1" w:after="100" w:afterAutospacing="1" w:line="240" w:lineRule="auto"/>
        <w:ind w:left="142" w:firstLine="21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AC10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Программное обеспечение</w:t>
      </w:r>
    </w:p>
    <w:p w:rsidR="00807DFC" w:rsidRPr="00807DFC" w:rsidRDefault="00AC10B4" w:rsidP="00807D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96256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</w:t>
      </w:r>
      <w:r w:rsidRPr="00AC1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C10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учреждения с 01.09.2023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реализуе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  О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бразовательную программу дошкольного образования  ОУ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разработанную с соответствии с «Федеральным государственным образовательным стандартом дошкольного образования», «Федеральной </w:t>
      </w:r>
      <w:r w:rsidRPr="00EB6A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образовательной программы дошкольного образования»</w:t>
      </w:r>
      <w:r w:rsidRPr="00AC1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и «Региональной образовательной программе дошкольного образования»- «</w:t>
      </w:r>
      <w:proofErr w:type="spellStart"/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>Сөенеч</w:t>
      </w:r>
      <w:proofErr w:type="spellEnd"/>
      <w:r w:rsidRPr="00EB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Радость познания»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EB6A4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gramEnd"/>
    </w:p>
    <w:p w:rsidR="00A072B5" w:rsidRPr="00A072B5" w:rsidRDefault="00A072B5" w:rsidP="00807DFC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</w:t>
      </w:r>
      <w:r w:rsidRPr="00A072B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состоит из двух частей:</w:t>
      </w:r>
    </w:p>
    <w:p w:rsidR="00A072B5" w:rsidRPr="00A072B5" w:rsidRDefault="00A072B5" w:rsidP="00807DFC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обязательной 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части;</w:t>
      </w:r>
    </w:p>
    <w:p w:rsidR="00A072B5" w:rsidRPr="00A072B5" w:rsidRDefault="00A072B5" w:rsidP="00807DFC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2) части</w:t>
      </w:r>
      <w:r w:rsidR="00AB45C5">
        <w:rPr>
          <w:rFonts w:ascii="Times New Roman" w:eastAsia="Times New Roman" w:hAnsi="Times New Roman" w:cs="Times New Roman"/>
          <w:sz w:val="28"/>
          <w:szCs w:val="28"/>
          <w:lang w:eastAsia="ru-RU"/>
        </w:rPr>
        <w:t>, формируемой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отношений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(вариативной)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072B5" w:rsidRPr="00A072B5" w:rsidRDefault="00A072B5" w:rsidP="00807DFC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Обязательная 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обязательные занятия, в этот перечень входят занятия, предусматривающие реализацию дополнительных парциальных программ.</w:t>
      </w:r>
    </w:p>
    <w:p w:rsidR="00A072B5" w:rsidRDefault="00A072B5" w:rsidP="00807DFC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A072B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7DFC" w:rsidRPr="00A072B5" w:rsidRDefault="00807DFC" w:rsidP="00807DFC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72B5" w:rsidRPr="00A072B5" w:rsidRDefault="00807DFC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</w:t>
      </w:r>
      <w:r w:rsidR="00A072B5" w:rsidRPr="00A072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формируемой участниками образовательных отношений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плана не превышает допустимой нагрузки по всем возрастным группам.  В вариативной части включено обучение детей татарскому языку.</w:t>
      </w:r>
    </w:p>
    <w:p w:rsidR="00A072B5" w:rsidRPr="00A072B5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Начиная со средней группы  3 раза в неделю вводится обучение татарск</w:t>
      </w:r>
      <w:r w:rsidR="00D605F6">
        <w:rPr>
          <w:rFonts w:ascii="Times New Roman" w:eastAsia="Times New Roman" w:hAnsi="Times New Roman" w:cs="Times New Roman"/>
          <w:sz w:val="28"/>
          <w:szCs w:val="28"/>
          <w:lang w:eastAsia="ru-RU"/>
        </w:rPr>
        <w:t>ому</w:t>
      </w:r>
      <w:proofErr w:type="gramEnd"/>
      <w:r w:rsidR="00D605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языку как государственному: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A072B5" w:rsidRPr="00A072B5" w:rsidRDefault="00A072B5" w:rsidP="00D605F6">
      <w:pPr>
        <w:spacing w:after="0" w:line="240" w:lineRule="auto"/>
        <w:ind w:left="142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605F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группе: татарский язык</w:t>
      </w:r>
      <w:r w:rsidR="00D605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в рамках режима дня;</w:t>
      </w:r>
    </w:p>
    <w:p w:rsidR="00A072B5" w:rsidRPr="00A072B5" w:rsidRDefault="00D605F6" w:rsidP="00D605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-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старшей группе: 1 - проводится по расписанию и  2- в рамках режима дня; </w:t>
      </w:r>
    </w:p>
    <w:p w:rsidR="00A072B5" w:rsidRPr="00A072B5" w:rsidRDefault="00D605F6" w:rsidP="00D605F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подготовительной к 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коле группе:2 - по расписанию,1 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режима дня.</w:t>
      </w:r>
    </w:p>
    <w:p w:rsidR="00A072B5" w:rsidRPr="00A072B5" w:rsidRDefault="00A072B5" w:rsidP="00807DFC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родному (татарскому языку)  начинается с первой младшей группы с 2 лет и проводится воспитателем по обучению детей татарскому языку 3 раза в неделю в форме игры в рамках режима дня.</w:t>
      </w:r>
    </w:p>
    <w:p w:rsid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Объем базовой части программы составляет не менее 60% времени, необходимого для реализации программы, вариативной части - не более 40% общего объема программы.</w:t>
      </w:r>
      <w:r w:rsidRPr="008178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605F6" w:rsidRPr="00D605F6" w:rsidRDefault="00807DFC" w:rsidP="00807DFC">
      <w:pPr>
        <w:spacing w:after="0" w:line="240" w:lineRule="auto"/>
        <w:ind w:left="142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072B5" w:rsidRPr="008178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</w:t>
      </w:r>
      <w:proofErr w:type="spellStart"/>
      <w:r w:rsidR="00A072B5" w:rsidRPr="0081785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="00A072B5" w:rsidRPr="008178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-образовательного процесса включает совокупность пяти образовательных областей: </w:t>
      </w:r>
      <w:proofErr w:type="spellStart"/>
      <w:r w:rsidR="00A072B5" w:rsidRPr="0081785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социальнокоммуникативное</w:t>
      </w:r>
      <w:proofErr w:type="spellEnd"/>
      <w:r w:rsidR="00A072B5" w:rsidRPr="008178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развитие, познавательное развитие, речевое развитие, художественно-эстетическое развитие, физическое развитие, обеспечивающее реализацию ФОП дошкольного образования. </w:t>
      </w:r>
      <w:r w:rsidR="00D605F6"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Образовательные области регионального компонента согласуются с требованиями федерального компонента и </w:t>
      </w:r>
      <w:r w:rsidR="00D605F6"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реализуются посредством интеграции его в занятия и совместную деятельность воспитателей и детей. </w:t>
      </w:r>
    </w:p>
    <w:p w:rsidR="00A072B5" w:rsidRPr="00A072B5" w:rsidRDefault="00A072B5" w:rsidP="00A072B5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</w:t>
      </w:r>
      <w:r w:rsidRPr="00A072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образовательной области «Социально-коммуникативное развитие» направлено на 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усвоение норм и ценностей, принятых в обществе;                          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общения и взаимодействия ребенка </w:t>
      </w:r>
      <w:proofErr w:type="gram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 и детьми;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становление самостоятельности, целенаправленности и </w:t>
      </w:r>
      <w:proofErr w:type="spell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социального и эмоционального интеллекта;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готовности к совместной деятельности;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уважительного отношения и чувства принадлежности к своей семье и к сообществу детей и взрослых в Организации;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позитивных установок к различным видам труда и творчества;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основ безопасного поведения в быту, социуме, природе;</w:t>
      </w:r>
    </w:p>
    <w:p w:rsidR="00A072B5" w:rsidRPr="00A072B5" w:rsidRDefault="00A072B5" w:rsidP="00A072B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деятельности.</w:t>
      </w:r>
    </w:p>
    <w:p w:rsidR="00A072B5" w:rsidRPr="00D605F6" w:rsidRDefault="00A072B5" w:rsidP="00807DFC">
      <w:pPr>
        <w:spacing w:after="0" w:line="240" w:lineRule="auto"/>
        <w:ind w:left="142"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Использование регионального компонента как одного из средств социализации дошкольников предполагает следующее: 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1. Ознакомление дошкольников  с родным краем в ходе реализации образовательной программы ДОУ.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2. Введение регионального компонента с учётом принципа постепенного перехода  </w:t>
      </w:r>
      <w:proofErr w:type="gramStart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</w:t>
      </w:r>
      <w:proofErr w:type="gramEnd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более близкого ребёнку, личностно значимого (дом, семья) к менее близкому – культурно-историческим фактам. 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3. </w:t>
      </w:r>
      <w:proofErr w:type="spellStart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Деятельностный</w:t>
      </w:r>
      <w:proofErr w:type="spellEnd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подход в приобщении детей к истории, культуре, природе родного города, когда  дети сами выбирают деятельность, в которой они хотели бы участвовать, чтобы отразить свои чувства и представления </w:t>
      </w:r>
      <w:proofErr w:type="gramStart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</w:t>
      </w:r>
      <w:proofErr w:type="gramEnd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увиденном и услышанном. 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4. Взаимодействие с родителями. 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5. Профессиональное совершенствование всех участников образовательного процесса (воспитателей, узких специалистов);</w:t>
      </w:r>
    </w:p>
    <w:p w:rsidR="00A072B5" w:rsidRPr="00D605F6" w:rsidRDefault="00807DFC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6.</w:t>
      </w:r>
      <w:r w:rsidR="00A072B5"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Обобщение опыта педагогической деятельности, изучение эффективности инновационной деятельности и ее результатов по основным направлениям работы с детьми, педагогами, родителями.</w:t>
      </w:r>
    </w:p>
    <w:p w:rsidR="00A072B5" w:rsidRPr="00A072B5" w:rsidRDefault="00A072B5" w:rsidP="00D605F6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образовательной области «Познавательное развитие»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A072B5" w:rsidRPr="00A072B5" w:rsidRDefault="00A072B5" w:rsidP="00A072B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интересов, любознательности и познавательной мотивации;</w:t>
      </w:r>
    </w:p>
    <w:p w:rsidR="00A072B5" w:rsidRPr="00A072B5" w:rsidRDefault="00A072B5" w:rsidP="00A072B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познавательных действий, становление сознания;</w:t>
      </w:r>
    </w:p>
    <w:p w:rsidR="00A072B5" w:rsidRPr="00A072B5" w:rsidRDefault="00A072B5" w:rsidP="00A072B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воображения и творческой активности;</w:t>
      </w:r>
    </w:p>
    <w:p w:rsidR="00A072B5" w:rsidRPr="00A072B5" w:rsidRDefault="00A072B5" w:rsidP="00A072B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</w:t>
      </w:r>
      <w:proofErr w:type="gramEnd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природы, </w:t>
      </w:r>
      <w:proofErr w:type="gram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многообразии</w:t>
      </w:r>
      <w:proofErr w:type="gramEnd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стран и народов мира.</w:t>
      </w:r>
    </w:p>
    <w:p w:rsidR="00A072B5" w:rsidRPr="00D605F6" w:rsidRDefault="00A072B5" w:rsidP="00A072B5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605F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Региональный компонент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разделе «Познавательное раз</w:t>
      </w:r>
      <w:r w:rsid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итие» реализуется через обогащение представлений о жителях города, района, республики, истории города, края, их отражении в народном творчестве (мифы, сказки, легенды), используя рассказы о людях, города, крае, их истории; экскурсии и целевые прогулки.</w:t>
      </w:r>
      <w:proofErr w:type="gramEnd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Региональный компонент также реализуется через обогащение представлений о климатических особенностях края, неживой природе («Погодный календарь нашего края»), животном и растительном мире Республики Татарстан, экологической обстановке с использованием рассказов о родной природе, бесед, экскурсий и т.п.</w:t>
      </w:r>
    </w:p>
    <w:p w:rsidR="00A072B5" w:rsidRPr="00D605F6" w:rsidRDefault="00A072B5" w:rsidP="00807DFC">
      <w:pPr>
        <w:spacing w:before="100" w:beforeAutospacing="1"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A072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Содержание образовательной области  </w:t>
      </w:r>
      <w:r w:rsidRPr="00D605F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«Речевое развитие»,  направлено </w:t>
      </w:r>
      <w:proofErr w:type="gramStart"/>
      <w:r w:rsidRPr="00D605F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</w:t>
      </w:r>
      <w:proofErr w:type="gramEnd"/>
      <w:r w:rsidRPr="00D605F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: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речью как средством общения и культуры;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пополнение и активизация словаря детей на основе углубления знаний о ближайшем окружении;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связной, грамматически правильной диалогической и монологической речи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речевого творчества детей;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звуковой аналитико-синтетической активности как предпосылки обучения грамоте;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звуковой и интонационной культуры речи, фонематического слуха;</w:t>
      </w:r>
    </w:p>
    <w:p w:rsidR="00A072B5" w:rsidRPr="00A072B5" w:rsidRDefault="00A072B5" w:rsidP="00A072B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книжной культурой, детской литературой, понимание на слух текстов различных жанров детской литературы.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Региональный компонент</w:t>
      </w:r>
      <w:r w:rsidRPr="00D605F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в образовательной области  </w:t>
      </w:r>
      <w:r w:rsidRPr="00D605F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«Речевого развития»,  ставит следующие задачи: 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605F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- 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обучение детей связному последовательному составлению рассказа с опорой на наглядность;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 xml:space="preserve">– формировать у детей активный зрительный и слуховой контроль над составлением самостоятельного высказывания; 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– обучение детей приемам планир</w:t>
      </w:r>
      <w:r w:rsid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ования собственного рассказа;</w:t>
      </w:r>
      <w:r w:rsid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 xml:space="preserve">– 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развитие диалогической формы речи; 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 xml:space="preserve">– совершенствование усвоение норм языка, развитие лексико-грамматических категорий, активизация и обогащение словарным запасом детей, творческие 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задания;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– воспитание нравственно – патриотических чувств.</w:t>
      </w:r>
      <w:proofErr w:type="gramEnd"/>
    </w:p>
    <w:p w:rsidR="00A072B5" w:rsidRPr="00A072B5" w:rsidRDefault="00A072B5" w:rsidP="00A072B5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Содержание образовательной области «Художественно-эстетическое развитие» направлено на 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достижение цели формирования интереса и потребности в чтении (восприятии) книг, музыки и изобразительного искусства через решение следующих задач:</w:t>
      </w:r>
    </w:p>
    <w:p w:rsidR="00A072B5" w:rsidRPr="00A072B5" w:rsidRDefault="00A072B5" w:rsidP="00A072B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A072B5" w:rsidRPr="00A072B5" w:rsidRDefault="00A072B5" w:rsidP="00A072B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эстетического отношения к окружающему миру;</w:t>
      </w:r>
    </w:p>
    <w:p w:rsidR="00A072B5" w:rsidRPr="00A072B5" w:rsidRDefault="00A072B5" w:rsidP="00A072B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элементарных представлений о видах искусства; </w:t>
      </w:r>
    </w:p>
    <w:p w:rsidR="00A072B5" w:rsidRPr="00A072B5" w:rsidRDefault="00A072B5" w:rsidP="00A072B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восприятие музыки, художественной литературы, фольклора;</w:t>
      </w:r>
    </w:p>
    <w:p w:rsidR="00A072B5" w:rsidRPr="00A072B5" w:rsidRDefault="00A072B5" w:rsidP="00A072B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стимулирование сопереживания персонажам художественных произведений;</w:t>
      </w:r>
    </w:p>
    <w:p w:rsidR="00A072B5" w:rsidRPr="00A072B5" w:rsidRDefault="00A072B5" w:rsidP="00A072B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самостоятельной творческой деятельности детей. </w:t>
      </w:r>
    </w:p>
    <w:p w:rsidR="00A072B5" w:rsidRPr="00D605F6" w:rsidRDefault="00A072B5" w:rsidP="00D605F6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Региональный компонент</w:t>
      </w: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реализуется через ознакомление с местным фольклором, писателями и поэтами Татарстана и их художественными произведениями.</w:t>
      </w:r>
    </w:p>
    <w:p w:rsidR="00A072B5" w:rsidRPr="00A072B5" w:rsidRDefault="00A072B5" w:rsidP="00A072B5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опыта в двигательной деятельности;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физических качеств (скоростных, силовых, гибкости, выносливости и координации);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выполнение основных движений;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формирование </w:t>
      </w:r>
      <w:proofErr w:type="spell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опроно</w:t>
      </w:r>
      <w:proofErr w:type="spellEnd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-двигательной системы организма, развитие равновесия, координации движений, крупной и мелкой моторики;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начальных представлений о некоторых видах спорта;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подвижными играми с правилами;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становление целенаправленности и </w:t>
      </w:r>
      <w:proofErr w:type="spellStart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двигательной сфере;</w:t>
      </w:r>
    </w:p>
    <w:p w:rsidR="00A072B5" w:rsidRPr="00A072B5" w:rsidRDefault="00A072B5" w:rsidP="00A072B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ценностей здорового образа жизни, овладение его элементарными нормами и правилами.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Необходимыми условиями в физическом развитии детей с учетом региональных климатических и сезонных особенностей являются: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 создание условий в дошкольном образовательном учреждении;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развитие потребности в двигательной активности детей при помощи подвижных народных (татарских, русских, чувашских, мордовских), спортивных игр, физических упражнений, соответствующих их </w:t>
      </w:r>
      <w:proofErr w:type="gramStart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возрастным</w:t>
      </w:r>
      <w:proofErr w:type="gramEnd"/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особенностям;</w:t>
      </w:r>
    </w:p>
    <w:p w:rsidR="00A072B5" w:rsidRPr="00D605F6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-осуществление комплекса профилактических и оздоровительных работ с учетом специфики ДОУ города Тетюши;</w:t>
      </w:r>
    </w:p>
    <w:p w:rsidR="00A072B5" w:rsidRDefault="00A072B5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605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 совершенствование физического развития детей через национальные праздники, народные игры.</w:t>
      </w:r>
    </w:p>
    <w:p w:rsidR="00807DFC" w:rsidRPr="00D605F6" w:rsidRDefault="00807DFC" w:rsidP="00D605F6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C3922" w:rsidRDefault="0088301B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spellStart"/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образовательный процесс в ДОУ осуществляется в трех направлениях: организованная  образовательная деятельность, совместная деятельность воспитателя и ребенка, свободная самостоятельная деятельность детей.</w:t>
      </w:r>
    </w:p>
    <w:p w:rsidR="00807DFC" w:rsidRDefault="0088301B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с детьми используются различные формы работы: фронтальная, подгрупповая и индивидуальная. Они применяются в зависимости от возраста, уровня развития детей, сложности программного и дидактического материала. Организованная  образовательная деятельность в группах проводится с 1 сентября по 31 мая.</w:t>
      </w:r>
      <w:r w:rsid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</w:t>
      </w:r>
      <w:r w:rsidR="002C3922"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C3922"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="002C3922"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</w:t>
      </w:r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воспитанников организуются каникулы, во время которых проводятся мероприятия эстетически-оздоровительного цикла. В дни каникул и летний период организованная  образовательная деятельность не проводится. В этот период увеличивается продолжительность прогулок, а также проводятся спортивные и подвижные игры, праздники, экскурсии  и </w:t>
      </w:r>
      <w:proofErr w:type="spellStart"/>
      <w:proofErr w:type="gramStart"/>
      <w:r w:rsidR="00A072B5"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др</w:t>
      </w:r>
      <w:proofErr w:type="spellEnd"/>
      <w:proofErr w:type="gramEnd"/>
    </w:p>
    <w:p w:rsidR="00A072B5" w:rsidRPr="00A072B5" w:rsidRDefault="00A072B5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072B5" w:rsidRDefault="00A072B5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день делится на 3 блока:</w:t>
      </w:r>
    </w:p>
    <w:p w:rsidR="00807DFC" w:rsidRPr="00A072B5" w:rsidRDefault="00807DFC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72B5" w:rsidRPr="002C3922" w:rsidRDefault="00A072B5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r w:rsidRPr="002C392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образовательный блок 1 половины дня</w:t>
      </w: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себя:</w:t>
      </w:r>
    </w:p>
    <w:p w:rsidR="00A072B5" w:rsidRPr="002C3922" w:rsidRDefault="00A072B5" w:rsidP="002C3922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совместную деятельность воспитателя и детей;</w:t>
      </w:r>
    </w:p>
    <w:p w:rsidR="00A072B5" w:rsidRPr="002C3922" w:rsidRDefault="00A072B5" w:rsidP="002C3922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свободную самостоятельную деятельность детей.</w:t>
      </w:r>
    </w:p>
    <w:p w:rsidR="00A072B5" w:rsidRPr="002C3922" w:rsidRDefault="00A072B5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Pr="002C392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организованная образовательная деятельность</w:t>
      </w: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организованное обучение (в соответствии с сеткой занятий).</w:t>
      </w:r>
    </w:p>
    <w:p w:rsidR="00A072B5" w:rsidRPr="00A072B5" w:rsidRDefault="00A072B5" w:rsidP="002C3922">
      <w:p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</w:t>
      </w:r>
      <w:r w:rsidRPr="002C392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образовательный блок 2 половины дня </w:t>
      </w:r>
      <w:r w:rsidRPr="002C3922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 в себя</w:t>
      </w: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072B5" w:rsidRPr="00A072B5" w:rsidRDefault="00A072B5" w:rsidP="002C392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индивидуальную коррекционную работу;</w:t>
      </w:r>
    </w:p>
    <w:p w:rsidR="00A072B5" w:rsidRPr="00A072B5" w:rsidRDefault="00A072B5" w:rsidP="002C392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индивидуальную работу;</w:t>
      </w:r>
    </w:p>
    <w:p w:rsidR="00A072B5" w:rsidRPr="00A072B5" w:rsidRDefault="00A072B5" w:rsidP="002C392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совместную деятельность воспитателя и детей по различным направлениям (в соответствии с календарным планированием совместной деятельности воспитателя и детей  вне занятий и в соответствии с сеткой занятий);</w:t>
      </w:r>
    </w:p>
    <w:p w:rsidR="00A072B5" w:rsidRPr="00A072B5" w:rsidRDefault="00A072B5" w:rsidP="002C392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самостоятельную деятельность ребенка.</w:t>
      </w:r>
    </w:p>
    <w:p w:rsidR="00A072B5" w:rsidRPr="00A072B5" w:rsidRDefault="00A072B5" w:rsidP="002C392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региональный компонент</w:t>
      </w:r>
    </w:p>
    <w:p w:rsidR="00A072B5" w:rsidRPr="00A072B5" w:rsidRDefault="00A072B5" w:rsidP="00A072B5">
      <w:pPr>
        <w:spacing w:before="100" w:beforeAutospacing="1" w:after="100" w:afterAutospacing="1" w:line="240" w:lineRule="auto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072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коррекционной работы направлено на обеспечение коррекции недостатков в физическом и (или) психическом развитии различных категорий детей с ограниченными возможностями здоровья (нарушениями зрения и  нарушениями речи) и оказание помощи детям этой категории в освоении программы.</w:t>
      </w:r>
    </w:p>
    <w:p w:rsidR="00807DFC" w:rsidRPr="004808AF" w:rsidRDefault="00807DFC" w:rsidP="00AB45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55D" w:rsidRPr="0058355D" w:rsidRDefault="0058355D" w:rsidP="005835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5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РЕЖИМ ДНЯ</w:t>
      </w:r>
    </w:p>
    <w:p w:rsidR="0058355D" w:rsidRPr="0058355D" w:rsidRDefault="0058355D" w:rsidP="0058355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355D" w:rsidRPr="0058355D" w:rsidRDefault="0058355D" w:rsidP="0058355D">
      <w:pPr>
        <w:spacing w:after="0" w:line="240" w:lineRule="auto"/>
        <w:ind w:left="1004"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3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Холодный период</w:t>
      </w:r>
    </w:p>
    <w:p w:rsidR="0058355D" w:rsidRPr="0058355D" w:rsidRDefault="0058355D" w:rsidP="0058355D">
      <w:pPr>
        <w:tabs>
          <w:tab w:val="left" w:pos="4725"/>
        </w:tabs>
        <w:spacing w:after="0" w:line="240" w:lineRule="auto"/>
        <w:ind w:left="1004"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3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1417"/>
        <w:gridCol w:w="1046"/>
        <w:gridCol w:w="1276"/>
        <w:gridCol w:w="1701"/>
        <w:gridCol w:w="1418"/>
      </w:tblGrid>
      <w:tr w:rsidR="0058355D" w:rsidRPr="0058355D" w:rsidTr="002802D9">
        <w:trPr>
          <w:trHeight w:val="407"/>
        </w:trPr>
        <w:tc>
          <w:tcPr>
            <w:tcW w:w="3207" w:type="dxa"/>
            <w:vMerge w:val="restart"/>
            <w:shd w:val="clear" w:color="auto" w:fill="auto"/>
          </w:tcPr>
          <w:p w:rsidR="0058355D" w:rsidRPr="002802D9" w:rsidRDefault="002802D9" w:rsidP="002802D9">
            <w:pPr>
              <w:spacing w:before="100" w:beforeAutospacing="1" w:after="100" w:afterAutospacing="1" w:line="240" w:lineRule="auto"/>
              <w:ind w:left="-21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02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8355D" w:rsidRPr="0058355D" w:rsidRDefault="0058355D" w:rsidP="0028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Ранняя/</w:t>
            </w: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046" w:type="dxa"/>
            <w:vMerge w:val="restart"/>
            <w:shd w:val="clear" w:color="auto" w:fill="auto"/>
          </w:tcPr>
          <w:p w:rsidR="0058355D" w:rsidRPr="0058355D" w:rsidRDefault="0058355D" w:rsidP="0028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8355D" w:rsidRPr="0058355D" w:rsidRDefault="0058355D" w:rsidP="002802D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Разновозрастная группа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8355D" w:rsidRPr="0058355D" w:rsidRDefault="0058355D" w:rsidP="002802D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58355D" w:rsidRPr="0058355D" w:rsidTr="002802D9">
        <w:trPr>
          <w:trHeight w:val="731"/>
        </w:trPr>
        <w:tc>
          <w:tcPr>
            <w:tcW w:w="320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58355D" w:rsidRPr="0058355D" w:rsidRDefault="0058355D" w:rsidP="0028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8355D" w:rsidRPr="0058355D" w:rsidRDefault="0058355D" w:rsidP="002802D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8355D" w:rsidRPr="0058355D" w:rsidRDefault="0058355D" w:rsidP="0058355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8355D" w:rsidRPr="0058355D" w:rsidTr="002802D9">
        <w:trPr>
          <w:trHeight w:val="690"/>
        </w:trPr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(на свежем воздухе в соответствии с погодой), осмотр, игровая деятельность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Совместная деятельность педагога с детьми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6.30-8.00</w:t>
            </w:r>
          </w:p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6.30-8.00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6.30-8.10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6.30-8.10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6.30-8.20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8.00 - 8.10  (в группе)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8.10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0 -8.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8.10-8.20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8.20-8.30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8.10 - 8.45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 – 8.45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– 8.45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8.20 -8.45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– 8.50</w:t>
            </w:r>
          </w:p>
        </w:tc>
      </w:tr>
      <w:tr w:rsidR="0058355D" w:rsidRPr="0058355D" w:rsidTr="002802D9">
        <w:trPr>
          <w:trHeight w:val="53"/>
        </w:trPr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 образовательной деятельности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 – 9.00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2802D9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включая гимнастику в процессе занятия – 2 мин., перерывы между занятиями не менее 10 мин.)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 9.40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 09.50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9.00–10.00</w:t>
            </w:r>
          </w:p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9.00 -10.50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10.55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подготовка к прогулке, прогулка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возвращение с прогулки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9.30– 11.00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9.40– 11.10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9.50-11.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- 12.00</w:t>
            </w:r>
          </w:p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10.50-1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00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0-15.00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12.30-15.00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12.30-15.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Постепенный подъем, воздушные процедуры,</w:t>
            </w:r>
            <w:r w:rsidRPr="0058355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двигательная активность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15.20-15.40</w:t>
            </w: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педагога с детьми, игры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15.45-16.25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15.45-16.00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15.40-16.20</w:t>
            </w:r>
          </w:p>
        </w:tc>
      </w:tr>
      <w:tr w:rsidR="0058355D" w:rsidRPr="0058355D" w:rsidTr="002802D9">
        <w:trPr>
          <w:trHeight w:val="315"/>
        </w:trPr>
        <w:tc>
          <w:tcPr>
            <w:tcW w:w="3207" w:type="dxa"/>
            <w:vMerge w:val="restart"/>
            <w:shd w:val="clear" w:color="auto" w:fill="auto"/>
          </w:tcPr>
          <w:p w:rsidR="0058355D" w:rsidRPr="0058355D" w:rsidRDefault="002802D9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(при необходимости)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6" w:type="dxa"/>
            <w:vMerge w:val="restart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16.00-16.25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ind w:left="34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8355D" w:rsidRPr="0058355D" w:rsidTr="002802D9">
        <w:trPr>
          <w:trHeight w:val="285"/>
        </w:trPr>
        <w:tc>
          <w:tcPr>
            <w:tcW w:w="3207" w:type="dxa"/>
            <w:vMerge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lang w:eastAsia="ru-RU"/>
              </w:rPr>
              <w:t>поне</w:t>
            </w:r>
            <w:r w:rsidR="002802D9">
              <w:rPr>
                <w:rFonts w:ascii="Times New Roman" w:eastAsia="Times New Roman" w:hAnsi="Times New Roman" w:cs="Times New Roman"/>
                <w:lang w:eastAsia="ru-RU"/>
              </w:rPr>
              <w:t xml:space="preserve">дельник, вторник,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среда</w:t>
            </w:r>
          </w:p>
        </w:tc>
        <w:tc>
          <w:tcPr>
            <w:tcW w:w="1418" w:type="dxa"/>
            <w:vMerge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55D" w:rsidRPr="0058355D" w:rsidTr="002802D9">
        <w:tc>
          <w:tcPr>
            <w:tcW w:w="320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прогулке, прогулка, самостоятельная деятельность, уход детей домой</w:t>
            </w:r>
          </w:p>
        </w:tc>
        <w:tc>
          <w:tcPr>
            <w:tcW w:w="1417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16.30-18.30</w:t>
            </w:r>
          </w:p>
        </w:tc>
        <w:tc>
          <w:tcPr>
            <w:tcW w:w="104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16.30-18.30</w:t>
            </w:r>
          </w:p>
        </w:tc>
        <w:tc>
          <w:tcPr>
            <w:tcW w:w="1276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16.25-18.30</w:t>
            </w:r>
          </w:p>
        </w:tc>
        <w:tc>
          <w:tcPr>
            <w:tcW w:w="1701" w:type="dxa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16.25-18.30</w:t>
            </w:r>
          </w:p>
        </w:tc>
        <w:tc>
          <w:tcPr>
            <w:tcW w:w="1418" w:type="dxa"/>
            <w:shd w:val="clear" w:color="auto" w:fill="auto"/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16.20-18.30</w:t>
            </w:r>
          </w:p>
        </w:tc>
      </w:tr>
    </w:tbl>
    <w:p w:rsidR="0058355D" w:rsidRDefault="0058355D" w:rsidP="00583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12510" w:rsidRDefault="00F12510" w:rsidP="00583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12510" w:rsidRDefault="00F12510" w:rsidP="00583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12510" w:rsidRPr="0058355D" w:rsidRDefault="00F12510" w:rsidP="00583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355D" w:rsidRPr="0058355D" w:rsidRDefault="0058355D" w:rsidP="0058355D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5835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Теплый  период</w:t>
      </w:r>
    </w:p>
    <w:tbl>
      <w:tblPr>
        <w:tblpPr w:leftFromText="180" w:rightFromText="180" w:vertAnchor="text" w:horzAnchor="margin" w:tblpXSpec="center" w:tblpY="52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731"/>
        <w:gridCol w:w="1441"/>
        <w:gridCol w:w="1208"/>
        <w:gridCol w:w="1149"/>
        <w:gridCol w:w="1214"/>
        <w:gridCol w:w="2253"/>
      </w:tblGrid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2D9" w:rsidRDefault="002802D9" w:rsidP="0058355D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8355D" w:rsidRPr="0058355D" w:rsidRDefault="002802D9" w:rsidP="0058355D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802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Ранняя/</w:t>
            </w:r>
          </w:p>
          <w:p w:rsidR="0058355D" w:rsidRPr="0058355D" w:rsidRDefault="0058355D" w:rsidP="0058355D">
            <w:pPr>
              <w:spacing w:after="0" w:line="240" w:lineRule="auto"/>
              <w:ind w:firstLine="9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осмотр, игры, утренняя гимнастика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6.30– 8.15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8.20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8.25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6.30 - 8.30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8.30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8.15-8.45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8.20-8.40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8.25-8.40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подготовка к прогулке, прогулка, совместная деятельность педагога с детьми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8.45-11.30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8.40-11.40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8.40-12.00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8.50-12.10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8.50-12.20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Возвращение с прогулки, водные процедуры, игры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11.30-12.00</w:t>
            </w:r>
          </w:p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11.40-12.10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12.00-12.20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12.10-12.25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12.20-12.35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12.00-12.45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12.10-12.40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12.20-12.45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12.25-12.50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12.35-12.55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12.45-15.15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12.40-15.15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12.45-15.15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12.50-15.15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12.55-15.15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Подъем, воздушные процедуры, игры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15.30-15.50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15.30-15.50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15.30-15.45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15.30-15.45</w:t>
            </w:r>
          </w:p>
        </w:tc>
      </w:tr>
      <w:tr w:rsidR="0058355D" w:rsidRPr="0058355D" w:rsidTr="002802D9"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прогулке, прогулка, игры, уход детей домой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16.00-18.30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15.50-18.30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15.50-18.30</w:t>
            </w:r>
          </w:p>
        </w:tc>
        <w:tc>
          <w:tcPr>
            <w:tcW w:w="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15.45-18.30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355D" w:rsidRPr="0058355D" w:rsidRDefault="0058355D" w:rsidP="0058355D">
            <w:pPr>
              <w:spacing w:after="0" w:line="240" w:lineRule="auto"/>
              <w:ind w:firstLine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835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15.45-18.30</w:t>
            </w:r>
          </w:p>
        </w:tc>
      </w:tr>
    </w:tbl>
    <w:p w:rsidR="0058355D" w:rsidRPr="0058355D" w:rsidRDefault="0058355D" w:rsidP="00583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55D" w:rsidRPr="0058355D" w:rsidRDefault="0058355D" w:rsidP="005835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A4E" w:rsidRPr="002802D9" w:rsidRDefault="00EB6A4E" w:rsidP="002802D9">
      <w:pPr>
        <w:tabs>
          <w:tab w:val="left" w:pos="472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EB6A4E" w:rsidRPr="002802D9" w:rsidSect="003D03ED">
          <w:footerReference w:type="even" r:id="rId9"/>
          <w:footerReference w:type="default" r:id="rId10"/>
          <w:pgSz w:w="11906" w:h="16838"/>
          <w:pgMar w:top="719" w:right="566" w:bottom="1079" w:left="1560" w:header="708" w:footer="708" w:gutter="0"/>
          <w:cols w:space="708"/>
          <w:docGrid w:linePitch="360"/>
        </w:sect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6A4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УЧЕБНЫЙ ПЛАН </w:t>
      </w:r>
      <w:r w:rsidRPr="00EB6A4E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МБДОУ «Детский сад «Березка»  города Тетюши»</w:t>
      </w: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6A4E">
        <w:rPr>
          <w:rFonts w:ascii="Times New Roman" w:eastAsia="Times New Roman" w:hAnsi="Times New Roman" w:cs="Times New Roman"/>
          <w:b/>
          <w:bCs/>
          <w:sz w:val="28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sz w:val="28"/>
        </w:rPr>
        <w:t>2025</w:t>
      </w:r>
      <w:r w:rsidRPr="00EB6A4E">
        <w:rPr>
          <w:rFonts w:ascii="Times New Roman" w:eastAsia="Times New Roman" w:hAnsi="Times New Roman" w:cs="Times New Roman"/>
          <w:b/>
          <w:bCs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</w:rPr>
        <w:t>-2026</w:t>
      </w:r>
      <w:r w:rsidRPr="00EB6A4E">
        <w:rPr>
          <w:rFonts w:ascii="Times New Roman" w:eastAsia="Times New Roman" w:hAnsi="Times New Roman" w:cs="Times New Roman"/>
          <w:b/>
          <w:bCs/>
          <w:sz w:val="28"/>
        </w:rPr>
        <w:t xml:space="preserve"> учебный год.</w:t>
      </w:r>
    </w:p>
    <w:tbl>
      <w:tblPr>
        <w:tblW w:w="1541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39"/>
        <w:gridCol w:w="1310"/>
        <w:gridCol w:w="1079"/>
        <w:gridCol w:w="720"/>
        <w:gridCol w:w="1033"/>
        <w:gridCol w:w="47"/>
        <w:gridCol w:w="19"/>
        <w:gridCol w:w="881"/>
        <w:gridCol w:w="720"/>
        <w:gridCol w:w="900"/>
        <w:gridCol w:w="720"/>
        <w:gridCol w:w="257"/>
        <w:gridCol w:w="463"/>
        <w:gridCol w:w="671"/>
        <w:gridCol w:w="958"/>
      </w:tblGrid>
      <w:tr w:rsidR="00516697" w:rsidRPr="00EB6A4E" w:rsidTr="00030494">
        <w:tc>
          <w:tcPr>
            <w:tcW w:w="5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6697" w:rsidRPr="00EB6A4E" w:rsidRDefault="00516697" w:rsidP="00EB6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977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97" w:rsidRPr="00EB6A4E" w:rsidRDefault="00516697" w:rsidP="00EB6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516697" w:rsidRPr="00EB6A4E" w:rsidTr="00030494">
        <w:trPr>
          <w:trHeight w:val="303"/>
        </w:trPr>
        <w:tc>
          <w:tcPr>
            <w:tcW w:w="56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ранняя/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0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516697" w:rsidRPr="00EB6A4E" w:rsidTr="00030494">
        <w:trPr>
          <w:trHeight w:val="510"/>
        </w:trPr>
        <w:tc>
          <w:tcPr>
            <w:tcW w:w="56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 группа</w:t>
            </w:r>
          </w:p>
        </w:tc>
        <w:tc>
          <w:tcPr>
            <w:tcW w:w="18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09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6697" w:rsidRPr="00EB6A4E" w:rsidRDefault="00516697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занятий в неделю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(3 </w:t>
            </w:r>
            <w:r w:rsidRPr="00EB6A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после дневного сна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459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</w:t>
            </w:r>
            <w:r w:rsidR="00363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ельность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</w:t>
            </w:r>
            <w:r w:rsidR="00363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(мин)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 10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</w:t>
            </w: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proofErr w:type="gram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proofErr w:type="spellEnd"/>
            <w:proofErr w:type="gram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нагруз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 дня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мин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часа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proofErr w:type="gram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proofErr w:type="spellEnd"/>
            <w:proofErr w:type="gram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нагруз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втор  пол дня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6459E8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6370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Кружки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Default="0036370E" w:rsidP="0036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EB0E7A" w:rsidRPr="00EB6A4E" w:rsidTr="00030494">
        <w:tc>
          <w:tcPr>
            <w:tcW w:w="15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7A" w:rsidRPr="00EB6A4E" w:rsidRDefault="00EB0E7A" w:rsidP="00EB0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Основная часть</w:t>
            </w:r>
          </w:p>
        </w:tc>
      </w:tr>
      <w:tr w:rsidR="0036370E" w:rsidRPr="00EB6A4E" w:rsidTr="00030494">
        <w:tc>
          <w:tcPr>
            <w:tcW w:w="5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Направления, образовательные области</w:t>
            </w:r>
          </w:p>
        </w:tc>
        <w:tc>
          <w:tcPr>
            <w:tcW w:w="23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ранняя/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17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70E" w:rsidRDefault="0036370E" w:rsidP="00EB0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  <w:p w:rsidR="0036370E" w:rsidRPr="00EB6A4E" w:rsidRDefault="0036370E" w:rsidP="00EB0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Default="0036370E" w:rsidP="00EB0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Средняя/</w:t>
            </w: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36370E" w:rsidRPr="00EB6A4E" w:rsidTr="00030494">
        <w:tc>
          <w:tcPr>
            <w:tcW w:w="5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09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70E" w:rsidRPr="00EB6A4E" w:rsidRDefault="0036370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«Познавательное развитие»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454004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454004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75E46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65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«Речевое развитие»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977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перед сном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«Художественно-эстетическое развитие»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0E7A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5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3A7D55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3A7D55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0E7A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0E7A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3A7D55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О.О. «Физическое развитие»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в помещении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на прогулке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«Социально-коммуникативное развитие»</w:t>
            </w:r>
          </w:p>
        </w:tc>
        <w:tc>
          <w:tcPr>
            <w:tcW w:w="977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интегративно в ходе режимных моментов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75E46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EB6A4E"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75E46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EB6A4E"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75E46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EB6A4E"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75E46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3A7D55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75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EB6A4E" w:rsidRPr="00EB6A4E" w:rsidTr="00030494">
        <w:tc>
          <w:tcPr>
            <w:tcW w:w="154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36370E" w:rsidP="00EB6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Часть</w:t>
            </w:r>
            <w:r w:rsidRPr="0036370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формируемая участниками образовательных отношений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«Речевое развитие»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 компонент (обучение татарскому языку)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в режимных моментах в игровой форме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75E46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EB6A4E" w:rsidRPr="00EB6A4E" w:rsidTr="0003049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EB6A4E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4E" w:rsidRPr="00EB6A4E" w:rsidRDefault="00065B81" w:rsidP="00EB6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</w:tbl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A4E" w:rsidRPr="00EB6A4E" w:rsidRDefault="00EB6A4E" w:rsidP="00EB6A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94" w:rsidRDefault="00030494">
      <w:pPr>
        <w:sectPr w:rsidR="00030494" w:rsidSect="00030494">
          <w:pgSz w:w="16838" w:h="11906" w:orient="landscape"/>
          <w:pgMar w:top="1701" w:right="720" w:bottom="851" w:left="1134" w:header="709" w:footer="709" w:gutter="0"/>
          <w:cols w:space="708"/>
          <w:docGrid w:linePitch="360"/>
        </w:sectPr>
      </w:pPr>
    </w:p>
    <w:p w:rsidR="00C7615F" w:rsidRDefault="00030494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-351155</wp:posOffset>
            </wp:positionH>
            <wp:positionV relativeFrom="paragraph">
              <wp:posOffset>-379095</wp:posOffset>
            </wp:positionV>
            <wp:extent cx="7220585" cy="9933940"/>
            <wp:effectExtent l="0" t="0" r="0" b="0"/>
            <wp:wrapTight wrapText="bothSides">
              <wp:wrapPolygon edited="0">
                <wp:start x="0" y="0"/>
                <wp:lineTo x="0" y="21539"/>
                <wp:lineTo x="21541" y="21539"/>
                <wp:lineTo x="21541" y="0"/>
                <wp:lineTo x="0" y="0"/>
              </wp:wrapPolygon>
            </wp:wrapTight>
            <wp:docPr id="2" name="Рисунок 2" descr="E:\2025-10-0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5-10-01_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0585" cy="993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C7615F" w:rsidSect="00030494">
      <w:pgSz w:w="11906" w:h="16838"/>
      <w:pgMar w:top="1134" w:right="1701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C4F" w:rsidRDefault="00E21C4F">
      <w:pPr>
        <w:spacing w:after="0" w:line="240" w:lineRule="auto"/>
      </w:pPr>
      <w:r>
        <w:separator/>
      </w:r>
    </w:p>
  </w:endnote>
  <w:endnote w:type="continuationSeparator" w:id="0">
    <w:p w:rsidR="00E21C4F" w:rsidRDefault="00E2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DFC" w:rsidRDefault="00807DFC" w:rsidP="00EB6A4E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807DFC" w:rsidRDefault="00807DFC" w:rsidP="00EB6A4E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DFC" w:rsidRDefault="00807DFC" w:rsidP="00EB6A4E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030494">
      <w:rPr>
        <w:rStyle w:val="ac"/>
        <w:noProof/>
      </w:rPr>
      <w:t>12</w:t>
    </w:r>
    <w:r>
      <w:rPr>
        <w:rStyle w:val="ac"/>
      </w:rPr>
      <w:fldChar w:fldCharType="end"/>
    </w:r>
  </w:p>
  <w:p w:rsidR="00807DFC" w:rsidRDefault="00807DFC" w:rsidP="00EB6A4E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C4F" w:rsidRDefault="00E21C4F">
      <w:pPr>
        <w:spacing w:after="0" w:line="240" w:lineRule="auto"/>
      </w:pPr>
      <w:r>
        <w:separator/>
      </w:r>
    </w:p>
  </w:footnote>
  <w:footnote w:type="continuationSeparator" w:id="0">
    <w:p w:rsidR="00E21C4F" w:rsidRDefault="00E2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25FD"/>
    <w:multiLevelType w:val="multilevel"/>
    <w:tmpl w:val="3D9CF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E6BF3"/>
    <w:multiLevelType w:val="multilevel"/>
    <w:tmpl w:val="1FC89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615E6A"/>
    <w:multiLevelType w:val="multilevel"/>
    <w:tmpl w:val="9048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7E400D"/>
    <w:multiLevelType w:val="multilevel"/>
    <w:tmpl w:val="D044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E757A5"/>
    <w:multiLevelType w:val="multilevel"/>
    <w:tmpl w:val="1EAC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221C59"/>
    <w:multiLevelType w:val="multilevel"/>
    <w:tmpl w:val="8E24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7F145A"/>
    <w:multiLevelType w:val="multilevel"/>
    <w:tmpl w:val="D706B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EA7290"/>
    <w:multiLevelType w:val="multilevel"/>
    <w:tmpl w:val="799A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D91CB6"/>
    <w:multiLevelType w:val="multilevel"/>
    <w:tmpl w:val="365AA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CD14FD"/>
    <w:multiLevelType w:val="multilevel"/>
    <w:tmpl w:val="CC30C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0A6966"/>
    <w:multiLevelType w:val="multilevel"/>
    <w:tmpl w:val="5D0E7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767C65"/>
    <w:multiLevelType w:val="multilevel"/>
    <w:tmpl w:val="FA5AD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115A86"/>
    <w:multiLevelType w:val="multilevel"/>
    <w:tmpl w:val="297CD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A33B39"/>
    <w:multiLevelType w:val="multilevel"/>
    <w:tmpl w:val="6B0C35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6846F0"/>
    <w:multiLevelType w:val="multilevel"/>
    <w:tmpl w:val="514E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68302C"/>
    <w:multiLevelType w:val="multilevel"/>
    <w:tmpl w:val="A1C2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5102D7"/>
    <w:multiLevelType w:val="multilevel"/>
    <w:tmpl w:val="3B2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FC798C"/>
    <w:multiLevelType w:val="multilevel"/>
    <w:tmpl w:val="82C8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31059E"/>
    <w:multiLevelType w:val="multilevel"/>
    <w:tmpl w:val="6DC0D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425617"/>
    <w:multiLevelType w:val="multilevel"/>
    <w:tmpl w:val="EACE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8"/>
  </w:num>
  <w:num w:numId="5">
    <w:abstractNumId w:val="11"/>
  </w:num>
  <w:num w:numId="6">
    <w:abstractNumId w:val="2"/>
  </w:num>
  <w:num w:numId="7">
    <w:abstractNumId w:val="8"/>
  </w:num>
  <w:num w:numId="8">
    <w:abstractNumId w:val="19"/>
  </w:num>
  <w:num w:numId="9">
    <w:abstractNumId w:val="1"/>
  </w:num>
  <w:num w:numId="10">
    <w:abstractNumId w:val="16"/>
  </w:num>
  <w:num w:numId="11">
    <w:abstractNumId w:val="12"/>
  </w:num>
  <w:num w:numId="12">
    <w:abstractNumId w:val="14"/>
  </w:num>
  <w:num w:numId="13">
    <w:abstractNumId w:val="6"/>
  </w:num>
  <w:num w:numId="14">
    <w:abstractNumId w:val="5"/>
  </w:num>
  <w:num w:numId="15">
    <w:abstractNumId w:val="9"/>
  </w:num>
  <w:num w:numId="16">
    <w:abstractNumId w:val="15"/>
  </w:num>
  <w:num w:numId="17">
    <w:abstractNumId w:val="3"/>
  </w:num>
  <w:num w:numId="18">
    <w:abstractNumId w:val="17"/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FA6"/>
    <w:rsid w:val="00024E5E"/>
    <w:rsid w:val="00030494"/>
    <w:rsid w:val="000420DC"/>
    <w:rsid w:val="0006161B"/>
    <w:rsid w:val="00065B81"/>
    <w:rsid w:val="00075E46"/>
    <w:rsid w:val="002802D9"/>
    <w:rsid w:val="002B459F"/>
    <w:rsid w:val="002C3922"/>
    <w:rsid w:val="0036370E"/>
    <w:rsid w:val="003756F2"/>
    <w:rsid w:val="003A7D55"/>
    <w:rsid w:val="003C35E6"/>
    <w:rsid w:val="003D03ED"/>
    <w:rsid w:val="003D1BF9"/>
    <w:rsid w:val="0043636C"/>
    <w:rsid w:val="00454004"/>
    <w:rsid w:val="004808AF"/>
    <w:rsid w:val="004D0698"/>
    <w:rsid w:val="00516697"/>
    <w:rsid w:val="00516F6F"/>
    <w:rsid w:val="00545FA6"/>
    <w:rsid w:val="00574A9D"/>
    <w:rsid w:val="0058355D"/>
    <w:rsid w:val="0059277E"/>
    <w:rsid w:val="006459E8"/>
    <w:rsid w:val="00807DFC"/>
    <w:rsid w:val="0081785D"/>
    <w:rsid w:val="0088301B"/>
    <w:rsid w:val="00886B8C"/>
    <w:rsid w:val="00932E18"/>
    <w:rsid w:val="0096256C"/>
    <w:rsid w:val="0096457B"/>
    <w:rsid w:val="00A072B5"/>
    <w:rsid w:val="00AB45C5"/>
    <w:rsid w:val="00AC10B4"/>
    <w:rsid w:val="00AC3396"/>
    <w:rsid w:val="00B42018"/>
    <w:rsid w:val="00C06468"/>
    <w:rsid w:val="00C7615F"/>
    <w:rsid w:val="00CA5C74"/>
    <w:rsid w:val="00D605F6"/>
    <w:rsid w:val="00DA0718"/>
    <w:rsid w:val="00DA071F"/>
    <w:rsid w:val="00E21C4F"/>
    <w:rsid w:val="00E91903"/>
    <w:rsid w:val="00EB0E7A"/>
    <w:rsid w:val="00EB6A4E"/>
    <w:rsid w:val="00F1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B6A4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6A4E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EB6A4E"/>
  </w:style>
  <w:style w:type="paragraph" w:styleId="a3">
    <w:name w:val="Normal (Web)"/>
    <w:basedOn w:val="a"/>
    <w:rsid w:val="00EB6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EB6A4E"/>
    <w:rPr>
      <w:b/>
      <w:bCs/>
    </w:rPr>
  </w:style>
  <w:style w:type="paragraph" w:customStyle="1" w:styleId="12">
    <w:name w:val="Абзац списка1"/>
    <w:basedOn w:val="a"/>
    <w:rsid w:val="00EB6A4E"/>
    <w:pPr>
      <w:ind w:left="720"/>
    </w:pPr>
    <w:rPr>
      <w:rFonts w:ascii="Calibri" w:eastAsia="Times New Roman" w:hAnsi="Calibri" w:cs="Calibri"/>
    </w:rPr>
  </w:style>
  <w:style w:type="paragraph" w:styleId="a5">
    <w:name w:val="Balloon Text"/>
    <w:basedOn w:val="a"/>
    <w:link w:val="a6"/>
    <w:semiHidden/>
    <w:rsid w:val="00EB6A4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EB6A4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Без интервала1"/>
    <w:basedOn w:val="a"/>
    <w:rsid w:val="00EB6A4E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/>
    </w:rPr>
  </w:style>
  <w:style w:type="paragraph" w:styleId="a7">
    <w:name w:val="Body Text Indent"/>
    <w:basedOn w:val="a"/>
    <w:link w:val="a8"/>
    <w:rsid w:val="00EB6A4E"/>
    <w:pPr>
      <w:spacing w:after="120" w:line="240" w:lineRule="auto"/>
      <w:ind w:left="283"/>
    </w:pPr>
    <w:rPr>
      <w:rFonts w:ascii="Calibri" w:eastAsia="Calibri" w:hAnsi="Calibri" w:cs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EB6A4E"/>
    <w:rPr>
      <w:rFonts w:ascii="Calibri" w:eastAsia="Calibri" w:hAnsi="Calibri" w:cs="Times New Roman"/>
      <w:szCs w:val="20"/>
      <w:lang w:eastAsia="ru-RU"/>
    </w:rPr>
  </w:style>
  <w:style w:type="table" w:styleId="a9">
    <w:name w:val="Table Grid"/>
    <w:basedOn w:val="a1"/>
    <w:rsid w:val="00EB6A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link w:val="ab"/>
    <w:rsid w:val="00EB6A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EB6A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EB6A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B6A4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6A4E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EB6A4E"/>
  </w:style>
  <w:style w:type="paragraph" w:styleId="a3">
    <w:name w:val="Normal (Web)"/>
    <w:basedOn w:val="a"/>
    <w:rsid w:val="00EB6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EB6A4E"/>
    <w:rPr>
      <w:b/>
      <w:bCs/>
    </w:rPr>
  </w:style>
  <w:style w:type="paragraph" w:customStyle="1" w:styleId="12">
    <w:name w:val="Абзац списка1"/>
    <w:basedOn w:val="a"/>
    <w:rsid w:val="00EB6A4E"/>
    <w:pPr>
      <w:ind w:left="720"/>
    </w:pPr>
    <w:rPr>
      <w:rFonts w:ascii="Calibri" w:eastAsia="Times New Roman" w:hAnsi="Calibri" w:cs="Calibri"/>
    </w:rPr>
  </w:style>
  <w:style w:type="paragraph" w:styleId="a5">
    <w:name w:val="Balloon Text"/>
    <w:basedOn w:val="a"/>
    <w:link w:val="a6"/>
    <w:semiHidden/>
    <w:rsid w:val="00EB6A4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EB6A4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Без интервала1"/>
    <w:basedOn w:val="a"/>
    <w:rsid w:val="00EB6A4E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/>
    </w:rPr>
  </w:style>
  <w:style w:type="paragraph" w:styleId="a7">
    <w:name w:val="Body Text Indent"/>
    <w:basedOn w:val="a"/>
    <w:link w:val="a8"/>
    <w:rsid w:val="00EB6A4E"/>
    <w:pPr>
      <w:spacing w:after="120" w:line="240" w:lineRule="auto"/>
      <w:ind w:left="283"/>
    </w:pPr>
    <w:rPr>
      <w:rFonts w:ascii="Calibri" w:eastAsia="Calibri" w:hAnsi="Calibri" w:cs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EB6A4E"/>
    <w:rPr>
      <w:rFonts w:ascii="Calibri" w:eastAsia="Calibri" w:hAnsi="Calibri" w:cs="Times New Roman"/>
      <w:szCs w:val="20"/>
      <w:lang w:eastAsia="ru-RU"/>
    </w:rPr>
  </w:style>
  <w:style w:type="table" w:styleId="a9">
    <w:name w:val="Table Grid"/>
    <w:basedOn w:val="a1"/>
    <w:rsid w:val="00EB6A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link w:val="ab"/>
    <w:rsid w:val="00EB6A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EB6A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EB6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9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2831</Words>
  <Characters>16143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Березка</cp:lastModifiedBy>
  <cp:revision>7</cp:revision>
  <dcterms:created xsi:type="dcterms:W3CDTF">2025-10-01T09:59:00Z</dcterms:created>
  <dcterms:modified xsi:type="dcterms:W3CDTF">2025-10-01T11:46:00Z</dcterms:modified>
</cp:coreProperties>
</file>